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0E" w:rsidRPr="00BA530E" w:rsidRDefault="00BA530E" w:rsidP="00BA53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A530E">
        <w:rPr>
          <w:rFonts w:ascii="Times New Roman" w:hAnsi="Times New Roman" w:cs="Times New Roman"/>
          <w:sz w:val="24"/>
        </w:rPr>
        <w:t>Sveučilište u Zagrebu</w:t>
      </w:r>
    </w:p>
    <w:p w:rsidR="00AB0A65" w:rsidRPr="00BA530E" w:rsidRDefault="000276E5" w:rsidP="00BA53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A530E">
        <w:rPr>
          <w:rFonts w:ascii="Times New Roman" w:hAnsi="Times New Roman" w:cs="Times New Roman"/>
          <w:sz w:val="24"/>
        </w:rPr>
        <w:t>Filozofski fakultet</w:t>
      </w:r>
    </w:p>
    <w:p w:rsidR="00BA530E" w:rsidRPr="00BA530E" w:rsidRDefault="00BA530E" w:rsidP="00BA53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Udruga </w:t>
      </w:r>
      <w:r w:rsidRPr="00BA530E">
        <w:rPr>
          <w:rFonts w:ascii="Times New Roman" w:hAnsi="Times New Roman" w:cs="Times New Roman"/>
          <w:sz w:val="24"/>
        </w:rPr>
        <w:t>Klub studenata pedagogije</w:t>
      </w:r>
      <w:r>
        <w:rPr>
          <w:rFonts w:ascii="Times New Roman" w:hAnsi="Times New Roman" w:cs="Times New Roman"/>
          <w:sz w:val="24"/>
        </w:rPr>
        <w:t xml:space="preserve"> Filozofskog fakulteta u Zagrebu</w:t>
      </w:r>
    </w:p>
    <w:p w:rsidR="00AB0A65" w:rsidRPr="00BA530E" w:rsidRDefault="00AB0A65" w:rsidP="009D019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B0A65" w:rsidRPr="00BA530E" w:rsidRDefault="009D0196" w:rsidP="009D0196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Zapisnik prve</w:t>
      </w:r>
      <w:r w:rsidR="000276E5" w:rsidRPr="00BA530E">
        <w:rPr>
          <w:rFonts w:ascii="Times New Roman" w:hAnsi="Times New Roman" w:cs="Times New Roman"/>
          <w:b/>
          <w:sz w:val="28"/>
        </w:rPr>
        <w:t xml:space="preserve"> sjednic</w:t>
      </w:r>
      <w:r>
        <w:rPr>
          <w:rFonts w:ascii="Times New Roman" w:hAnsi="Times New Roman" w:cs="Times New Roman"/>
          <w:b/>
          <w:sz w:val="28"/>
        </w:rPr>
        <w:t>e</w:t>
      </w:r>
      <w:r w:rsidR="000276E5" w:rsidRPr="00BA530E">
        <w:rPr>
          <w:rFonts w:ascii="Times New Roman" w:hAnsi="Times New Roman" w:cs="Times New Roman"/>
          <w:b/>
          <w:sz w:val="28"/>
        </w:rPr>
        <w:t xml:space="preserve"> Kluba studenata pedagogije Filozofskog</w:t>
      </w:r>
      <w:r>
        <w:rPr>
          <w:rFonts w:ascii="Times New Roman" w:hAnsi="Times New Roman" w:cs="Times New Roman"/>
          <w:b/>
          <w:sz w:val="28"/>
        </w:rPr>
        <w:t xml:space="preserve"> fa</w:t>
      </w:r>
      <w:r w:rsidR="000276E5" w:rsidRPr="00BA530E">
        <w:rPr>
          <w:rFonts w:ascii="Times New Roman" w:hAnsi="Times New Roman" w:cs="Times New Roman"/>
          <w:b/>
          <w:sz w:val="28"/>
        </w:rPr>
        <w:t>kulteta u Zagrebu</w:t>
      </w:r>
    </w:p>
    <w:p w:rsidR="00AB0A65" w:rsidRPr="00BA530E" w:rsidRDefault="00AB0A65" w:rsidP="00BA530E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B0A65" w:rsidRPr="00BA530E" w:rsidRDefault="00BA530E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Sjednica</w:t>
      </w:r>
      <w:r w:rsidR="000276E5" w:rsidRPr="00BA530E">
        <w:rPr>
          <w:rFonts w:ascii="Times New Roman" w:hAnsi="Times New Roman" w:cs="Times New Roman"/>
          <w:bCs/>
          <w:sz w:val="24"/>
          <w:szCs w:val="21"/>
        </w:rPr>
        <w:t xml:space="preserve"> se održala, 30. listopada 2019. godine u 20:15h</w:t>
      </w:r>
      <w:r w:rsidR="003E4C94">
        <w:rPr>
          <w:rFonts w:ascii="Times New Roman" w:hAnsi="Times New Roman" w:cs="Times New Roman"/>
          <w:bCs/>
          <w:sz w:val="24"/>
          <w:szCs w:val="21"/>
        </w:rPr>
        <w:t xml:space="preserve"> sati </w:t>
      </w:r>
      <w:r w:rsidR="000276E5" w:rsidRPr="00BA530E">
        <w:rPr>
          <w:rFonts w:ascii="Times New Roman" w:hAnsi="Times New Roman" w:cs="Times New Roman"/>
          <w:bCs/>
          <w:sz w:val="24"/>
          <w:szCs w:val="21"/>
        </w:rPr>
        <w:t>u prostoru Centra za mlade grada Zagreba, Gajeva 2.</w:t>
      </w:r>
    </w:p>
    <w:p w:rsidR="00AB0A65" w:rsidRPr="00BA530E" w:rsidRDefault="000276E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/>
          <w:sz w:val="24"/>
          <w:szCs w:val="21"/>
        </w:rPr>
        <w:t>Prisutni članovi: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Nikolina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Brcko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, Jakša Miletić, Ana Bauer, Ivan Goletić, Lora Pivac, Anton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Premec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, Ivan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Kapustić</w:t>
      </w:r>
      <w:proofErr w:type="spellEnd"/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/>
          <w:sz w:val="24"/>
          <w:szCs w:val="21"/>
        </w:rPr>
        <w:t>Predsjedavateljica: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Nikolina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Brcko</w:t>
      </w:r>
      <w:proofErr w:type="spellEnd"/>
    </w:p>
    <w:p w:rsidR="00AB0A65" w:rsidRPr="00BA530E" w:rsidRDefault="000276E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/>
          <w:sz w:val="24"/>
          <w:szCs w:val="21"/>
        </w:rPr>
        <w:t>Zapisničarka</w:t>
      </w:r>
      <w:r w:rsidRPr="00BA530E">
        <w:rPr>
          <w:rFonts w:ascii="Times New Roman" w:hAnsi="Times New Roman" w:cs="Times New Roman"/>
          <w:bCs/>
          <w:sz w:val="24"/>
          <w:szCs w:val="21"/>
        </w:rPr>
        <w:t>: Lora Pivac</w:t>
      </w:r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BA530E">
        <w:rPr>
          <w:rFonts w:ascii="Times New Roman" w:hAnsi="Times New Roman" w:cs="Times New Roman"/>
          <w:b/>
          <w:sz w:val="24"/>
          <w:szCs w:val="21"/>
        </w:rPr>
        <w:t>Prijedlog dnevnog reda:</w:t>
      </w:r>
    </w:p>
    <w:p w:rsidR="00AB0A65" w:rsidRPr="00BA530E" w:rsidRDefault="000276E5" w:rsidP="00BA530E">
      <w:pPr>
        <w:numPr>
          <w:ilvl w:val="0"/>
          <w:numId w:val="1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Biranje novog predsjedni</w:t>
      </w:r>
      <w:r w:rsidR="002F1FE2" w:rsidRPr="00BA530E">
        <w:rPr>
          <w:rFonts w:ascii="Times New Roman" w:hAnsi="Times New Roman" w:cs="Times New Roman"/>
          <w:bCs/>
          <w:sz w:val="24"/>
          <w:szCs w:val="21"/>
        </w:rPr>
        <w:t>ka, zamjenika predsjednika i nadzornog odbora</w:t>
      </w:r>
    </w:p>
    <w:p w:rsidR="00AB0A65" w:rsidRPr="00BA530E" w:rsidRDefault="000276E5" w:rsidP="00BA530E">
      <w:pPr>
        <w:numPr>
          <w:ilvl w:val="0"/>
          <w:numId w:val="1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Dogovaranja termina i organizacije karaoka za upoznavanje s brucošima</w:t>
      </w:r>
    </w:p>
    <w:p w:rsidR="00AB0A65" w:rsidRPr="00BA530E" w:rsidRDefault="000276E5" w:rsidP="00BA530E">
      <w:pPr>
        <w:numPr>
          <w:ilvl w:val="0"/>
          <w:numId w:val="1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Promocija kluba</w:t>
      </w:r>
    </w:p>
    <w:p w:rsidR="00AB0A65" w:rsidRPr="00BA530E" w:rsidRDefault="000276E5" w:rsidP="00BA530E">
      <w:pPr>
        <w:numPr>
          <w:ilvl w:val="0"/>
          <w:numId w:val="1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Dogovaranje plana aktivnosti i djelovanja za nadolazeću akademsku godinu</w:t>
      </w:r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Dnevni red je jednoglasno usvojen.</w:t>
      </w:r>
    </w:p>
    <w:p w:rsidR="00AB0A65" w:rsidRPr="00BA530E" w:rsidRDefault="000276E5" w:rsidP="00BA530E">
      <w:pPr>
        <w:numPr>
          <w:ilvl w:val="0"/>
          <w:numId w:val="2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Biranje novog predsjedni</w:t>
      </w:r>
      <w:r w:rsidR="002F1FE2" w:rsidRPr="00BA530E">
        <w:rPr>
          <w:rFonts w:ascii="Times New Roman" w:hAnsi="Times New Roman" w:cs="Times New Roman"/>
          <w:bCs/>
          <w:sz w:val="24"/>
          <w:szCs w:val="21"/>
        </w:rPr>
        <w:t>ka, zamjenika predsjednika i nadzornog odbora</w:t>
      </w:r>
    </w:p>
    <w:p w:rsidR="002F1FE2" w:rsidRPr="00BA530E" w:rsidRDefault="002F1FE2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O</w:t>
      </w:r>
      <w:r w:rsidR="000276E5" w:rsidRPr="00BA530E">
        <w:rPr>
          <w:rFonts w:ascii="Times New Roman" w:hAnsi="Times New Roman" w:cs="Times New Roman"/>
          <w:bCs/>
          <w:sz w:val="24"/>
          <w:szCs w:val="21"/>
        </w:rPr>
        <w:t xml:space="preserve">dabire 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se </w:t>
      </w:r>
      <w:r w:rsidR="000276E5" w:rsidRPr="00BA530E">
        <w:rPr>
          <w:rFonts w:ascii="Times New Roman" w:hAnsi="Times New Roman" w:cs="Times New Roman"/>
          <w:bCs/>
          <w:sz w:val="24"/>
          <w:szCs w:val="21"/>
        </w:rPr>
        <w:t>nov</w:t>
      </w:r>
      <w:r w:rsidRPr="00BA530E">
        <w:rPr>
          <w:rFonts w:ascii="Times New Roman" w:hAnsi="Times New Roman" w:cs="Times New Roman"/>
          <w:bCs/>
          <w:sz w:val="24"/>
          <w:szCs w:val="21"/>
        </w:rPr>
        <w:t>i</w:t>
      </w:r>
      <w:r w:rsidR="000276E5" w:rsidRPr="00BA530E">
        <w:rPr>
          <w:rFonts w:ascii="Times New Roman" w:hAnsi="Times New Roman" w:cs="Times New Roman"/>
          <w:bCs/>
          <w:sz w:val="24"/>
          <w:szCs w:val="21"/>
        </w:rPr>
        <w:t xml:space="preserve"> predsjedni</w:t>
      </w:r>
      <w:r w:rsidRPr="00BA530E">
        <w:rPr>
          <w:rFonts w:ascii="Times New Roman" w:hAnsi="Times New Roman" w:cs="Times New Roman"/>
          <w:bCs/>
          <w:sz w:val="24"/>
          <w:szCs w:val="21"/>
        </w:rPr>
        <w:t>k, zamjenik predsjednika i nadzorni odbor</w:t>
      </w:r>
      <w:r w:rsidR="000276E5" w:rsidRPr="00BA530E">
        <w:rPr>
          <w:rFonts w:ascii="Times New Roman" w:hAnsi="Times New Roman" w:cs="Times New Roman"/>
          <w:bCs/>
          <w:sz w:val="24"/>
          <w:szCs w:val="21"/>
        </w:rPr>
        <w:t xml:space="preserve"> kluba za akademsku godinu 2019./2020. </w:t>
      </w:r>
    </w:p>
    <w:p w:rsidR="00AB0A65" w:rsidRPr="00BA530E" w:rsidRDefault="000276E5" w:rsidP="00BA530E">
      <w:pPr>
        <w:spacing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lastRenderedPageBreak/>
        <w:t xml:space="preserve">Ivan Goletić se javlja za predsjednika kluba i jednoglasno je imenovan predsjednikom. Jakša Miletić se javlja kao zamjenik predsjednika kluba i jednoglasno je imenovan zamjenikom predsjednika. Za nadzorni odbor se javljaju Ana Bauer, Anton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Premec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i Ivan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Kapustić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te s</w:t>
      </w:r>
      <w:r w:rsidR="002F1FE2" w:rsidRPr="00BA530E">
        <w:rPr>
          <w:rFonts w:ascii="Times New Roman" w:hAnsi="Times New Roman" w:cs="Times New Roman"/>
          <w:bCs/>
          <w:sz w:val="24"/>
          <w:szCs w:val="21"/>
        </w:rPr>
        <w:t>u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jednoglasno izglasani za nadzorni odbor.</w:t>
      </w:r>
    </w:p>
    <w:p w:rsidR="00AB0A65" w:rsidRPr="00BA530E" w:rsidRDefault="00AB0A6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numPr>
          <w:ilvl w:val="0"/>
          <w:numId w:val="2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Dogovaranje termina i organizacije karaoka za upoznavanje s brucošima.</w:t>
      </w:r>
    </w:p>
    <w:p w:rsidR="00AB0A65" w:rsidRPr="00BA530E" w:rsidRDefault="00AB0A65" w:rsidP="00BA530E">
      <w:pPr>
        <w:spacing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Za karaoke se dogovara datum 12. ili 14.11., a u međuvremenu će klub provoditi </w:t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  <w:t>aktivnosti promocije događaja putem web-a i papirnatim putem.</w:t>
      </w:r>
    </w:p>
    <w:p w:rsidR="00AB0A65" w:rsidRPr="00BA530E" w:rsidRDefault="00AB0A6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numPr>
          <w:ilvl w:val="0"/>
          <w:numId w:val="2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Promocija kluba</w:t>
      </w:r>
    </w:p>
    <w:p w:rsidR="00AB0A65" w:rsidRPr="00BA530E" w:rsidRDefault="000276E5" w:rsidP="00BA530E">
      <w:pPr>
        <w:spacing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Martin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Hadelan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će u petak 31.10. otići na predavanje brucoša u 20:00</w:t>
      </w:r>
      <w:r w:rsidR="003E4C94">
        <w:rPr>
          <w:rFonts w:ascii="Times New Roman" w:hAnsi="Times New Roman" w:cs="Times New Roman"/>
          <w:bCs/>
          <w:sz w:val="24"/>
          <w:szCs w:val="21"/>
        </w:rPr>
        <w:t xml:space="preserve"> sati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i predstaviti Klub studenata pedagogije i njegovo djelovanje. </w:t>
      </w:r>
    </w:p>
    <w:p w:rsidR="00AB0A65" w:rsidRPr="00BA530E" w:rsidRDefault="00AB0A65" w:rsidP="00BA530E">
      <w:pPr>
        <w:spacing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U utorak će Anton i Ivan ići na predavanje od 3. godine u 15:30</w:t>
      </w:r>
      <w:r w:rsidR="003E4C94">
        <w:rPr>
          <w:rFonts w:ascii="Times New Roman" w:hAnsi="Times New Roman" w:cs="Times New Roman"/>
          <w:bCs/>
          <w:sz w:val="24"/>
          <w:szCs w:val="21"/>
        </w:rPr>
        <w:t xml:space="preserve"> sati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i njima predstaviti djelovanje kluba, a u 18:30</w:t>
      </w:r>
      <w:r w:rsidR="003E4C94">
        <w:rPr>
          <w:rFonts w:ascii="Times New Roman" w:hAnsi="Times New Roman" w:cs="Times New Roman"/>
          <w:bCs/>
          <w:sz w:val="24"/>
          <w:szCs w:val="21"/>
        </w:rPr>
        <w:t xml:space="preserve"> sati</w:t>
      </w:r>
      <w:r w:rsidRPr="00BA530E">
        <w:rPr>
          <w:rFonts w:ascii="Times New Roman" w:hAnsi="Times New Roman" w:cs="Times New Roman"/>
          <w:bCs/>
          <w:sz w:val="24"/>
          <w:szCs w:val="21"/>
        </w:rPr>
        <w:t xml:space="preserve"> će Anton isto predstaviti 2.-oj godini. Svatko od njih će zasebno pripremati sadržaj prezentacije Kluba.</w:t>
      </w:r>
    </w:p>
    <w:p w:rsidR="00AB0A65" w:rsidRPr="00BA530E" w:rsidRDefault="00AB0A65" w:rsidP="00BA530E">
      <w:pPr>
        <w:spacing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numPr>
          <w:ilvl w:val="0"/>
          <w:numId w:val="2"/>
        </w:num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Plan aktivnosti za 2019./2020. akademsku godinu</w:t>
      </w:r>
    </w:p>
    <w:p w:rsidR="00AB0A65" w:rsidRPr="00BA530E" w:rsidRDefault="000276E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Ivan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Kapustić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predlaže ciklus rasprava vezanih oko proučavanja i istraživanja aktualne, relevantne i nove pedagoške literature koja bi se odvijala jednom mjesečno. Za svaki idući termin bi se dogovarala tema i moderator koji bi onda poticali i vodili raspravu na zadanu temu. Cilj aktivnosti je potaknuti mlađe studente u udubljivanje i istraživanje relevantne pedagogijske literature uz poticanje kritičkog i analitičkog mišljenja te uvježbavanje vještina raspravljanja, argumentiranja uz prezentacijske vještine. Ujedno bi i vježbala kultura dijaloga koja se temelji na međusobnom uvažavanju i poštovanju. Prijedlog je jednoglasno prihvaćen te će se plan dalje razrađivati na idućim sjednicama.</w:t>
      </w:r>
    </w:p>
    <w:p w:rsidR="00AB0A65" w:rsidRPr="00BA530E" w:rsidRDefault="00AB0A6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lastRenderedPageBreak/>
        <w:t xml:space="preserve">Jakša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Milatić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predlaže radionicu o pričanju bajki i organizaciji etno koncerta za djecu osnovnoškolske dobi. Za radionicu o pričanju bajki će se dogovoriti s Jasnom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Held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, profesionalnom pripovjedačicom bajki i priča za djecu i odrasle, a etno koncert bi pozvali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The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Folk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Embassy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>. Cilj radionice bi bio upoznati studente pedagogije s dodatnim sadržajima vezanim uz pedagogiju i poslušati zanimljivosti uz vještinu pričanja bajki i priča za djecu. S druge strane organizacija etno koncerta bi bila promocija etno glazbe među mladima te povezivanje i stvaranje mreže suradnje Kluba. Prijedlozi su također jednoglasno prihvaćeni.</w:t>
      </w:r>
    </w:p>
    <w:p w:rsidR="00AB0A65" w:rsidRPr="00BA530E" w:rsidRDefault="00AB0A6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 xml:space="preserve">Zadnji prijedlog je aktivacija časopisa Kluba. Prijedlog je iznio Ivan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Kapustić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da se kao Klub pridružimo u pisanju članaka osječkom Klubu studenata pedagogije i njihovom već postojećem časopisu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Dida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 xml:space="preserve"> </w:t>
      </w:r>
      <w:proofErr w:type="spellStart"/>
      <w:r w:rsidRPr="00BA530E">
        <w:rPr>
          <w:rFonts w:ascii="Times New Roman" w:hAnsi="Times New Roman" w:cs="Times New Roman"/>
          <w:bCs/>
          <w:sz w:val="24"/>
          <w:szCs w:val="21"/>
        </w:rPr>
        <w:t>Skalos</w:t>
      </w:r>
      <w:proofErr w:type="spellEnd"/>
      <w:r w:rsidRPr="00BA530E">
        <w:rPr>
          <w:rFonts w:ascii="Times New Roman" w:hAnsi="Times New Roman" w:cs="Times New Roman"/>
          <w:bCs/>
          <w:sz w:val="24"/>
          <w:szCs w:val="21"/>
        </w:rPr>
        <w:t>. To bi pružilo studentima priliku da se vježbaju u pisanju stručnih članaka. Prijedlog će ostati u daljnjem razmatranju.</w:t>
      </w:r>
    </w:p>
    <w:p w:rsidR="00AB0A65" w:rsidRPr="00BA530E" w:rsidRDefault="00AB0A65" w:rsidP="00BA530E">
      <w:pPr>
        <w:spacing w:line="360" w:lineRule="auto"/>
        <w:ind w:left="420"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Ivan Goletić zatvara sjednicu u 21:30</w:t>
      </w:r>
      <w:r w:rsidR="003E4C94">
        <w:rPr>
          <w:rFonts w:ascii="Times New Roman" w:hAnsi="Times New Roman" w:cs="Times New Roman"/>
          <w:bCs/>
          <w:sz w:val="24"/>
          <w:szCs w:val="21"/>
        </w:rPr>
        <w:t xml:space="preserve"> sati</w:t>
      </w:r>
      <w:r w:rsidRPr="00BA530E">
        <w:rPr>
          <w:rFonts w:ascii="Times New Roman" w:hAnsi="Times New Roman" w:cs="Times New Roman"/>
          <w:bCs/>
          <w:sz w:val="24"/>
          <w:szCs w:val="21"/>
        </w:rPr>
        <w:t>.</w:t>
      </w:r>
    </w:p>
    <w:p w:rsidR="00AB0A65" w:rsidRPr="00BA530E" w:rsidRDefault="00AB0A65" w:rsidP="00BA530E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0276E5" w:rsidP="00BA530E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Predsjednik Kluba:</w:t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  <w:t xml:space="preserve">Zapisničarka: </w:t>
      </w:r>
    </w:p>
    <w:p w:rsidR="00AB0A65" w:rsidRPr="00BA530E" w:rsidRDefault="000276E5" w:rsidP="00BA530E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A530E">
        <w:rPr>
          <w:rFonts w:ascii="Times New Roman" w:hAnsi="Times New Roman" w:cs="Times New Roman"/>
          <w:bCs/>
          <w:sz w:val="24"/>
          <w:szCs w:val="21"/>
        </w:rPr>
        <w:t>Ivan Goletić</w:t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</w:r>
      <w:r w:rsidRPr="00BA530E">
        <w:rPr>
          <w:rFonts w:ascii="Times New Roman" w:hAnsi="Times New Roman" w:cs="Times New Roman"/>
          <w:bCs/>
          <w:sz w:val="24"/>
          <w:szCs w:val="21"/>
        </w:rPr>
        <w:tab/>
        <w:t xml:space="preserve">Lora Pivac                  </w:t>
      </w:r>
    </w:p>
    <w:p w:rsidR="00AB0A65" w:rsidRPr="00BA530E" w:rsidRDefault="00AB0A65" w:rsidP="00BA530E">
      <w:pPr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</w:p>
    <w:p w:rsidR="00AB0A65" w:rsidRPr="00BA530E" w:rsidRDefault="00AB0A65" w:rsidP="00BA530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B0A65" w:rsidRPr="00BA530E" w:rsidSect="00BA530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B4B83A"/>
    <w:multiLevelType w:val="multilevel"/>
    <w:tmpl w:val="8FB4B83A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BA716A0A"/>
    <w:multiLevelType w:val="singleLevel"/>
    <w:tmpl w:val="BA716A0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DC61CE"/>
    <w:rsid w:val="000276E5"/>
    <w:rsid w:val="002F1FE2"/>
    <w:rsid w:val="003E4C94"/>
    <w:rsid w:val="00634749"/>
    <w:rsid w:val="009D0196"/>
    <w:rsid w:val="00AB0A65"/>
    <w:rsid w:val="00BA530E"/>
    <w:rsid w:val="48D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80B4F"/>
  <w15:docId w15:val="{3F0B5AE1-AA26-4FB1-93E5-4729306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 Goletić</cp:lastModifiedBy>
  <cp:revision>5</cp:revision>
  <dcterms:created xsi:type="dcterms:W3CDTF">2019-11-05T10:04:00Z</dcterms:created>
  <dcterms:modified xsi:type="dcterms:W3CDTF">2020-04-03T14:25:00Z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