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219" w:rsidRDefault="00762219" w:rsidP="000F53B3">
      <w:pPr>
        <w:spacing w:line="360" w:lineRule="auto"/>
        <w:jc w:val="both"/>
        <w:rPr>
          <w:rFonts w:ascii="Times New Roman" w:hAnsi="Times New Roman" w:cs="Times New Roman"/>
          <w:sz w:val="24"/>
        </w:rPr>
      </w:pPr>
      <w:r>
        <w:rPr>
          <w:rFonts w:ascii="Times New Roman" w:hAnsi="Times New Roman" w:cs="Times New Roman"/>
          <w:sz w:val="24"/>
        </w:rPr>
        <w:t>Filozofski fakultet</w:t>
      </w:r>
    </w:p>
    <w:p w:rsidR="00762219" w:rsidRDefault="00762219" w:rsidP="000F53B3">
      <w:pPr>
        <w:spacing w:line="360" w:lineRule="auto"/>
        <w:jc w:val="both"/>
        <w:rPr>
          <w:rFonts w:ascii="Times New Roman" w:hAnsi="Times New Roman" w:cs="Times New Roman"/>
          <w:sz w:val="24"/>
        </w:rPr>
      </w:pPr>
      <w:r>
        <w:rPr>
          <w:rFonts w:ascii="Times New Roman" w:hAnsi="Times New Roman" w:cs="Times New Roman"/>
          <w:sz w:val="24"/>
        </w:rPr>
        <w:t>Sveučilište u Zagrebu</w:t>
      </w:r>
    </w:p>
    <w:p w:rsidR="000F53B3" w:rsidRDefault="000F53B3" w:rsidP="000F53B3">
      <w:pPr>
        <w:spacing w:line="360" w:lineRule="auto"/>
        <w:jc w:val="both"/>
        <w:rPr>
          <w:rFonts w:ascii="Times New Roman" w:hAnsi="Times New Roman" w:cs="Times New Roman"/>
          <w:sz w:val="24"/>
        </w:rPr>
      </w:pPr>
      <w:r>
        <w:rPr>
          <w:rFonts w:ascii="Times New Roman" w:hAnsi="Times New Roman" w:cs="Times New Roman"/>
          <w:sz w:val="24"/>
        </w:rPr>
        <w:t>Udruga Klub studenata pedagogije Filozofskog fakulteta u Zagrebu</w:t>
      </w:r>
    </w:p>
    <w:p w:rsidR="00762219" w:rsidRDefault="00762219" w:rsidP="000F53B3">
      <w:pPr>
        <w:spacing w:line="360" w:lineRule="auto"/>
        <w:jc w:val="both"/>
        <w:rPr>
          <w:rFonts w:ascii="Times New Roman" w:hAnsi="Times New Roman" w:cs="Times New Roman"/>
          <w:sz w:val="24"/>
        </w:rPr>
      </w:pPr>
    </w:p>
    <w:p w:rsidR="00762219" w:rsidRDefault="00B44557" w:rsidP="0007310E">
      <w:pPr>
        <w:spacing w:line="360" w:lineRule="auto"/>
        <w:jc w:val="center"/>
        <w:rPr>
          <w:rFonts w:ascii="Times New Roman" w:hAnsi="Times New Roman" w:cs="Times New Roman"/>
          <w:b/>
          <w:sz w:val="28"/>
        </w:rPr>
      </w:pPr>
      <w:r>
        <w:rPr>
          <w:rFonts w:ascii="Times New Roman" w:hAnsi="Times New Roman" w:cs="Times New Roman"/>
          <w:b/>
          <w:sz w:val="28"/>
        </w:rPr>
        <w:t>Zapisnik d</w:t>
      </w:r>
      <w:r w:rsidR="00762219">
        <w:rPr>
          <w:rFonts w:ascii="Times New Roman" w:hAnsi="Times New Roman" w:cs="Times New Roman"/>
          <w:b/>
          <w:sz w:val="28"/>
        </w:rPr>
        <w:t>rug</w:t>
      </w:r>
      <w:r>
        <w:rPr>
          <w:rFonts w:ascii="Times New Roman" w:hAnsi="Times New Roman" w:cs="Times New Roman"/>
          <w:b/>
          <w:sz w:val="28"/>
        </w:rPr>
        <w:t>e</w:t>
      </w:r>
      <w:r w:rsidR="00762219">
        <w:rPr>
          <w:rFonts w:ascii="Times New Roman" w:hAnsi="Times New Roman" w:cs="Times New Roman"/>
          <w:b/>
          <w:sz w:val="28"/>
        </w:rPr>
        <w:t xml:space="preserve"> sjednic</w:t>
      </w:r>
      <w:r>
        <w:rPr>
          <w:rFonts w:ascii="Times New Roman" w:hAnsi="Times New Roman" w:cs="Times New Roman"/>
          <w:b/>
          <w:sz w:val="28"/>
        </w:rPr>
        <w:t>e</w:t>
      </w:r>
      <w:r w:rsidR="00762219">
        <w:rPr>
          <w:rFonts w:ascii="Times New Roman" w:hAnsi="Times New Roman" w:cs="Times New Roman"/>
          <w:b/>
          <w:sz w:val="28"/>
        </w:rPr>
        <w:t xml:space="preserve"> Kluba studenata pedagogije Filozofskog fakulteta u Zagrebu</w:t>
      </w:r>
      <w:bookmarkStart w:id="0" w:name="_GoBack"/>
      <w:bookmarkEnd w:id="0"/>
    </w:p>
    <w:p w:rsidR="00762219" w:rsidRDefault="00762219" w:rsidP="000F53B3">
      <w:pPr>
        <w:spacing w:line="360" w:lineRule="auto"/>
        <w:ind w:left="1080"/>
        <w:jc w:val="both"/>
        <w:rPr>
          <w:rFonts w:ascii="Times New Roman" w:hAnsi="Times New Roman" w:cs="Times New Roman"/>
          <w:b/>
          <w:sz w:val="28"/>
        </w:rPr>
      </w:pPr>
    </w:p>
    <w:p w:rsidR="00762219" w:rsidRDefault="000F53B3" w:rsidP="000F53B3">
      <w:pPr>
        <w:spacing w:line="360" w:lineRule="auto"/>
        <w:jc w:val="both"/>
        <w:rPr>
          <w:rFonts w:ascii="Times New Roman" w:hAnsi="Times New Roman" w:cs="Times New Roman"/>
          <w:bCs/>
          <w:sz w:val="24"/>
          <w:szCs w:val="21"/>
        </w:rPr>
      </w:pPr>
      <w:r>
        <w:rPr>
          <w:rFonts w:ascii="Times New Roman" w:hAnsi="Times New Roman" w:cs="Times New Roman"/>
          <w:bCs/>
          <w:sz w:val="24"/>
          <w:szCs w:val="21"/>
        </w:rPr>
        <w:t>Sjednica</w:t>
      </w:r>
      <w:r w:rsidR="00762219">
        <w:rPr>
          <w:rFonts w:ascii="Times New Roman" w:hAnsi="Times New Roman" w:cs="Times New Roman"/>
          <w:bCs/>
          <w:sz w:val="24"/>
          <w:szCs w:val="21"/>
        </w:rPr>
        <w:t xml:space="preserve"> se održala, 06. studenog 2019. godine u 19.00 sati u prostoriji A001 Filozofskog fakulteta u Zagrebu, Ivana Lučića 3.</w:t>
      </w:r>
    </w:p>
    <w:p w:rsidR="002C09FE" w:rsidRDefault="002C09FE" w:rsidP="000F53B3">
      <w:pPr>
        <w:spacing w:line="360" w:lineRule="auto"/>
        <w:jc w:val="both"/>
        <w:rPr>
          <w:rFonts w:ascii="Times New Roman" w:hAnsi="Times New Roman" w:cs="Times New Roman"/>
          <w:b/>
          <w:sz w:val="24"/>
          <w:szCs w:val="21"/>
        </w:rPr>
      </w:pPr>
    </w:p>
    <w:p w:rsidR="002C09FE" w:rsidRDefault="00762219" w:rsidP="000F53B3">
      <w:pPr>
        <w:spacing w:line="360" w:lineRule="auto"/>
        <w:jc w:val="both"/>
        <w:rPr>
          <w:rFonts w:ascii="Times New Roman" w:hAnsi="Times New Roman" w:cs="Times New Roman"/>
          <w:bCs/>
          <w:sz w:val="24"/>
          <w:szCs w:val="21"/>
        </w:rPr>
      </w:pPr>
      <w:r>
        <w:rPr>
          <w:rFonts w:ascii="Times New Roman" w:hAnsi="Times New Roman" w:cs="Times New Roman"/>
          <w:b/>
          <w:sz w:val="24"/>
          <w:szCs w:val="21"/>
        </w:rPr>
        <w:t>Prisutni članovi:</w:t>
      </w:r>
      <w:r>
        <w:rPr>
          <w:rFonts w:ascii="Times New Roman" w:hAnsi="Times New Roman" w:cs="Times New Roman"/>
          <w:bCs/>
          <w:sz w:val="24"/>
          <w:szCs w:val="21"/>
        </w:rPr>
        <w:t xml:space="preserve"> Nikolina </w:t>
      </w:r>
      <w:proofErr w:type="spellStart"/>
      <w:r>
        <w:rPr>
          <w:rFonts w:ascii="Times New Roman" w:hAnsi="Times New Roman" w:cs="Times New Roman"/>
          <w:bCs/>
          <w:sz w:val="24"/>
          <w:szCs w:val="21"/>
        </w:rPr>
        <w:t>Brcko</w:t>
      </w:r>
      <w:proofErr w:type="spellEnd"/>
      <w:r>
        <w:rPr>
          <w:rFonts w:ascii="Times New Roman" w:hAnsi="Times New Roman" w:cs="Times New Roman"/>
          <w:bCs/>
          <w:sz w:val="24"/>
          <w:szCs w:val="21"/>
        </w:rPr>
        <w:t xml:space="preserve">, Jakša </w:t>
      </w:r>
      <w:proofErr w:type="spellStart"/>
      <w:r>
        <w:rPr>
          <w:rFonts w:ascii="Times New Roman" w:hAnsi="Times New Roman" w:cs="Times New Roman"/>
          <w:bCs/>
          <w:sz w:val="24"/>
          <w:szCs w:val="21"/>
        </w:rPr>
        <w:t>Milatić</w:t>
      </w:r>
      <w:proofErr w:type="spellEnd"/>
      <w:r>
        <w:rPr>
          <w:rFonts w:ascii="Times New Roman" w:hAnsi="Times New Roman" w:cs="Times New Roman"/>
          <w:bCs/>
          <w:sz w:val="24"/>
          <w:szCs w:val="21"/>
        </w:rPr>
        <w:t xml:space="preserve">, Ana Bauer, Ivan Goletić, Lora Pivac, Anton </w:t>
      </w:r>
      <w:proofErr w:type="spellStart"/>
      <w:r>
        <w:rPr>
          <w:rFonts w:ascii="Times New Roman" w:hAnsi="Times New Roman" w:cs="Times New Roman"/>
          <w:bCs/>
          <w:sz w:val="24"/>
          <w:szCs w:val="21"/>
        </w:rPr>
        <w:t>Premec</w:t>
      </w:r>
      <w:proofErr w:type="spellEnd"/>
      <w:r>
        <w:rPr>
          <w:rFonts w:ascii="Times New Roman" w:hAnsi="Times New Roman" w:cs="Times New Roman"/>
          <w:bCs/>
          <w:sz w:val="24"/>
          <w:szCs w:val="21"/>
        </w:rPr>
        <w:t xml:space="preserve">, Ivan </w:t>
      </w:r>
      <w:proofErr w:type="spellStart"/>
      <w:r>
        <w:rPr>
          <w:rFonts w:ascii="Times New Roman" w:hAnsi="Times New Roman" w:cs="Times New Roman"/>
          <w:bCs/>
          <w:sz w:val="24"/>
          <w:szCs w:val="21"/>
        </w:rPr>
        <w:t>Kapustić</w:t>
      </w:r>
      <w:proofErr w:type="spellEnd"/>
      <w:r>
        <w:rPr>
          <w:rFonts w:ascii="Times New Roman" w:hAnsi="Times New Roman" w:cs="Times New Roman"/>
          <w:bCs/>
          <w:sz w:val="24"/>
          <w:szCs w:val="21"/>
        </w:rPr>
        <w:t xml:space="preserve">, Ana </w:t>
      </w:r>
      <w:proofErr w:type="spellStart"/>
      <w:r>
        <w:rPr>
          <w:rFonts w:ascii="Times New Roman" w:hAnsi="Times New Roman" w:cs="Times New Roman"/>
          <w:bCs/>
          <w:sz w:val="24"/>
          <w:szCs w:val="21"/>
        </w:rPr>
        <w:t>Haramustek</w:t>
      </w:r>
      <w:proofErr w:type="spellEnd"/>
      <w:r>
        <w:rPr>
          <w:rFonts w:ascii="Times New Roman" w:hAnsi="Times New Roman" w:cs="Times New Roman"/>
          <w:bCs/>
          <w:sz w:val="24"/>
          <w:szCs w:val="21"/>
        </w:rPr>
        <w:t>, Hana Josić</w:t>
      </w:r>
    </w:p>
    <w:p w:rsidR="00762219" w:rsidRDefault="00762219" w:rsidP="000F53B3">
      <w:pPr>
        <w:spacing w:line="360" w:lineRule="auto"/>
        <w:jc w:val="both"/>
        <w:rPr>
          <w:rFonts w:ascii="Times New Roman" w:hAnsi="Times New Roman" w:cs="Times New Roman"/>
          <w:bCs/>
          <w:sz w:val="24"/>
          <w:szCs w:val="21"/>
        </w:rPr>
      </w:pPr>
      <w:r>
        <w:rPr>
          <w:rFonts w:ascii="Times New Roman" w:hAnsi="Times New Roman" w:cs="Times New Roman"/>
          <w:b/>
          <w:sz w:val="24"/>
          <w:szCs w:val="21"/>
        </w:rPr>
        <w:t>Predsjedavatelj:</w:t>
      </w:r>
      <w:r>
        <w:rPr>
          <w:rFonts w:ascii="Times New Roman" w:hAnsi="Times New Roman" w:cs="Times New Roman"/>
          <w:bCs/>
          <w:sz w:val="24"/>
          <w:szCs w:val="21"/>
        </w:rPr>
        <w:t xml:space="preserve"> Ivan Goletić</w:t>
      </w:r>
    </w:p>
    <w:p w:rsidR="00762219" w:rsidRDefault="00762219" w:rsidP="000F53B3">
      <w:pPr>
        <w:spacing w:line="360" w:lineRule="auto"/>
        <w:jc w:val="both"/>
        <w:rPr>
          <w:rFonts w:ascii="Times New Roman" w:hAnsi="Times New Roman" w:cs="Times New Roman"/>
          <w:bCs/>
          <w:sz w:val="24"/>
          <w:szCs w:val="21"/>
        </w:rPr>
      </w:pPr>
      <w:r>
        <w:rPr>
          <w:rFonts w:ascii="Times New Roman" w:hAnsi="Times New Roman" w:cs="Times New Roman"/>
          <w:b/>
          <w:sz w:val="24"/>
          <w:szCs w:val="21"/>
        </w:rPr>
        <w:t>Zapisničar</w:t>
      </w:r>
      <w:r>
        <w:rPr>
          <w:rFonts w:ascii="Times New Roman" w:hAnsi="Times New Roman" w:cs="Times New Roman"/>
          <w:bCs/>
          <w:sz w:val="24"/>
          <w:szCs w:val="21"/>
        </w:rPr>
        <w:t xml:space="preserve">: Jakša </w:t>
      </w:r>
      <w:proofErr w:type="spellStart"/>
      <w:r>
        <w:rPr>
          <w:rFonts w:ascii="Times New Roman" w:hAnsi="Times New Roman" w:cs="Times New Roman"/>
          <w:bCs/>
          <w:sz w:val="24"/>
          <w:szCs w:val="21"/>
        </w:rPr>
        <w:t>Milatić</w:t>
      </w:r>
      <w:proofErr w:type="spellEnd"/>
    </w:p>
    <w:p w:rsidR="00762219" w:rsidRDefault="00762219" w:rsidP="000F53B3">
      <w:pPr>
        <w:spacing w:line="360" w:lineRule="auto"/>
        <w:jc w:val="both"/>
        <w:rPr>
          <w:rFonts w:ascii="Times New Roman" w:hAnsi="Times New Roman" w:cs="Times New Roman"/>
          <w:b/>
          <w:sz w:val="24"/>
          <w:szCs w:val="21"/>
        </w:rPr>
      </w:pPr>
      <w:r>
        <w:rPr>
          <w:rFonts w:ascii="Times New Roman" w:hAnsi="Times New Roman" w:cs="Times New Roman"/>
          <w:b/>
          <w:sz w:val="24"/>
          <w:szCs w:val="21"/>
        </w:rPr>
        <w:t>Prijedlog dnevnog reda:</w:t>
      </w:r>
    </w:p>
    <w:p w:rsidR="00762219" w:rsidRDefault="00762219" w:rsidP="000F53B3">
      <w:pPr>
        <w:numPr>
          <w:ilvl w:val="0"/>
          <w:numId w:val="1"/>
        </w:numPr>
        <w:spacing w:line="360" w:lineRule="auto"/>
        <w:ind w:firstLine="420"/>
        <w:jc w:val="both"/>
        <w:rPr>
          <w:rFonts w:ascii="Times New Roman" w:hAnsi="Times New Roman" w:cs="Times New Roman"/>
          <w:bCs/>
          <w:sz w:val="24"/>
          <w:szCs w:val="21"/>
        </w:rPr>
      </w:pPr>
      <w:r>
        <w:rPr>
          <w:rFonts w:ascii="Times New Roman" w:hAnsi="Times New Roman" w:cs="Times New Roman"/>
          <w:bCs/>
          <w:sz w:val="24"/>
          <w:szCs w:val="21"/>
        </w:rPr>
        <w:t xml:space="preserve"> Biranje novog tajnika</w:t>
      </w:r>
    </w:p>
    <w:p w:rsidR="00762219" w:rsidRDefault="002C09FE" w:rsidP="000F53B3">
      <w:pPr>
        <w:numPr>
          <w:ilvl w:val="0"/>
          <w:numId w:val="1"/>
        </w:numPr>
        <w:spacing w:line="360" w:lineRule="auto"/>
        <w:ind w:firstLine="420"/>
        <w:jc w:val="both"/>
        <w:rPr>
          <w:rFonts w:ascii="Times New Roman" w:hAnsi="Times New Roman" w:cs="Times New Roman"/>
          <w:bCs/>
          <w:sz w:val="24"/>
          <w:szCs w:val="21"/>
        </w:rPr>
      </w:pPr>
      <w:r>
        <w:rPr>
          <w:rFonts w:ascii="Times New Roman" w:hAnsi="Times New Roman" w:cs="Times New Roman"/>
          <w:bCs/>
          <w:sz w:val="24"/>
          <w:szCs w:val="21"/>
        </w:rPr>
        <w:t xml:space="preserve"> Dogovaranje</w:t>
      </w:r>
      <w:r w:rsidR="00762219">
        <w:rPr>
          <w:rFonts w:ascii="Times New Roman" w:hAnsi="Times New Roman" w:cs="Times New Roman"/>
          <w:bCs/>
          <w:sz w:val="24"/>
          <w:szCs w:val="21"/>
        </w:rPr>
        <w:t xml:space="preserve"> termina i organizacije karaoka za upoznavanje s brucošima</w:t>
      </w:r>
    </w:p>
    <w:p w:rsidR="00762219" w:rsidRDefault="00762219" w:rsidP="000F53B3">
      <w:pPr>
        <w:numPr>
          <w:ilvl w:val="0"/>
          <w:numId w:val="1"/>
        </w:numPr>
        <w:spacing w:line="360" w:lineRule="auto"/>
        <w:ind w:firstLine="420"/>
        <w:jc w:val="both"/>
        <w:rPr>
          <w:rFonts w:ascii="Times New Roman" w:hAnsi="Times New Roman" w:cs="Times New Roman"/>
          <w:bCs/>
          <w:sz w:val="24"/>
          <w:szCs w:val="21"/>
        </w:rPr>
      </w:pPr>
      <w:r>
        <w:rPr>
          <w:rFonts w:ascii="Times New Roman" w:hAnsi="Times New Roman" w:cs="Times New Roman"/>
          <w:bCs/>
          <w:sz w:val="24"/>
          <w:szCs w:val="21"/>
        </w:rPr>
        <w:t xml:space="preserve"> Dogovaranje plana aktivnosti i djelovanja za nadolazeću akademsku godinu</w:t>
      </w:r>
    </w:p>
    <w:p w:rsidR="00762219" w:rsidRDefault="00762219" w:rsidP="000F53B3">
      <w:pPr>
        <w:numPr>
          <w:ilvl w:val="0"/>
          <w:numId w:val="1"/>
        </w:numPr>
        <w:spacing w:line="360" w:lineRule="auto"/>
        <w:ind w:firstLine="420"/>
        <w:jc w:val="both"/>
        <w:rPr>
          <w:rFonts w:ascii="Times New Roman" w:hAnsi="Times New Roman" w:cs="Times New Roman"/>
          <w:bCs/>
          <w:sz w:val="24"/>
          <w:szCs w:val="21"/>
        </w:rPr>
      </w:pPr>
      <w:r>
        <w:rPr>
          <w:rFonts w:ascii="Times New Roman" w:hAnsi="Times New Roman" w:cs="Times New Roman"/>
          <w:bCs/>
          <w:sz w:val="24"/>
          <w:szCs w:val="21"/>
        </w:rPr>
        <w:t xml:space="preserve">Dogovaranje o </w:t>
      </w:r>
      <w:r w:rsidR="002B6F95">
        <w:rPr>
          <w:rFonts w:ascii="Times New Roman" w:hAnsi="Times New Roman" w:cs="Times New Roman"/>
          <w:bCs/>
          <w:sz w:val="24"/>
          <w:szCs w:val="21"/>
        </w:rPr>
        <w:t>ciklusu rasprava</w:t>
      </w:r>
      <w:r>
        <w:rPr>
          <w:rFonts w:ascii="Times New Roman" w:hAnsi="Times New Roman" w:cs="Times New Roman"/>
          <w:bCs/>
          <w:sz w:val="24"/>
          <w:szCs w:val="21"/>
        </w:rPr>
        <w:t xml:space="preserve"> na pedagoške teme</w:t>
      </w:r>
    </w:p>
    <w:p w:rsidR="00762219" w:rsidRDefault="00762219" w:rsidP="000F53B3">
      <w:pPr>
        <w:spacing w:line="360" w:lineRule="auto"/>
        <w:jc w:val="both"/>
        <w:rPr>
          <w:rFonts w:ascii="Times New Roman" w:hAnsi="Times New Roman" w:cs="Times New Roman"/>
          <w:bCs/>
          <w:sz w:val="24"/>
          <w:szCs w:val="21"/>
        </w:rPr>
      </w:pPr>
      <w:r>
        <w:rPr>
          <w:rFonts w:ascii="Times New Roman" w:hAnsi="Times New Roman" w:cs="Times New Roman"/>
          <w:bCs/>
          <w:sz w:val="24"/>
          <w:szCs w:val="21"/>
        </w:rPr>
        <w:t>Dnevni red je jednoglasno usvojen.</w:t>
      </w:r>
    </w:p>
    <w:p w:rsidR="00EB61EC" w:rsidRDefault="00EB61EC" w:rsidP="000F53B3">
      <w:pPr>
        <w:spacing w:line="360" w:lineRule="auto"/>
        <w:jc w:val="both"/>
        <w:rPr>
          <w:rFonts w:ascii="Times New Roman" w:hAnsi="Times New Roman" w:cs="Times New Roman"/>
          <w:bCs/>
          <w:sz w:val="24"/>
          <w:szCs w:val="21"/>
        </w:rPr>
      </w:pPr>
    </w:p>
    <w:p w:rsidR="00762219" w:rsidRDefault="00762219" w:rsidP="000F53B3">
      <w:pPr>
        <w:spacing w:line="360" w:lineRule="auto"/>
        <w:jc w:val="both"/>
        <w:rPr>
          <w:rFonts w:ascii="Times New Roman" w:hAnsi="Times New Roman" w:cs="Times New Roman"/>
          <w:bCs/>
          <w:sz w:val="24"/>
          <w:szCs w:val="21"/>
        </w:rPr>
      </w:pPr>
      <w:r>
        <w:rPr>
          <w:rFonts w:ascii="Times New Roman" w:hAnsi="Times New Roman" w:cs="Times New Roman"/>
          <w:bCs/>
          <w:sz w:val="24"/>
          <w:szCs w:val="21"/>
        </w:rPr>
        <w:t>1. Biranje novog tajnika</w:t>
      </w:r>
    </w:p>
    <w:p w:rsidR="002C09FE" w:rsidRDefault="002C09FE" w:rsidP="000F53B3">
      <w:pPr>
        <w:spacing w:line="360" w:lineRule="auto"/>
        <w:jc w:val="both"/>
        <w:rPr>
          <w:rFonts w:ascii="Times New Roman" w:hAnsi="Times New Roman" w:cs="Times New Roman"/>
          <w:bCs/>
          <w:sz w:val="24"/>
          <w:szCs w:val="21"/>
        </w:rPr>
      </w:pPr>
      <w:r>
        <w:rPr>
          <w:rFonts w:ascii="Times New Roman" w:hAnsi="Times New Roman" w:cs="Times New Roman"/>
          <w:bCs/>
          <w:sz w:val="24"/>
          <w:szCs w:val="21"/>
        </w:rPr>
        <w:t xml:space="preserve">Nikolina </w:t>
      </w:r>
      <w:proofErr w:type="spellStart"/>
      <w:r>
        <w:rPr>
          <w:rFonts w:ascii="Times New Roman" w:hAnsi="Times New Roman" w:cs="Times New Roman"/>
          <w:bCs/>
          <w:sz w:val="24"/>
          <w:szCs w:val="21"/>
        </w:rPr>
        <w:t>Brcko</w:t>
      </w:r>
      <w:proofErr w:type="spellEnd"/>
      <w:r>
        <w:rPr>
          <w:rFonts w:ascii="Times New Roman" w:hAnsi="Times New Roman" w:cs="Times New Roman"/>
          <w:bCs/>
          <w:sz w:val="24"/>
          <w:szCs w:val="21"/>
        </w:rPr>
        <w:t xml:space="preserve"> se kandidira za novog tajnika te je jednoglasno izabrana. </w:t>
      </w:r>
    </w:p>
    <w:p w:rsidR="00EB61EC" w:rsidRDefault="00EB61EC" w:rsidP="000F53B3">
      <w:pPr>
        <w:spacing w:line="360" w:lineRule="auto"/>
        <w:jc w:val="both"/>
        <w:rPr>
          <w:rFonts w:ascii="Times New Roman" w:hAnsi="Times New Roman" w:cs="Times New Roman"/>
          <w:bCs/>
          <w:sz w:val="24"/>
          <w:szCs w:val="21"/>
        </w:rPr>
      </w:pPr>
    </w:p>
    <w:p w:rsidR="00762219" w:rsidRDefault="002C09FE" w:rsidP="000F53B3">
      <w:pPr>
        <w:spacing w:line="360" w:lineRule="auto"/>
        <w:jc w:val="both"/>
        <w:rPr>
          <w:rFonts w:ascii="Times New Roman" w:hAnsi="Times New Roman" w:cs="Times New Roman"/>
          <w:bCs/>
          <w:sz w:val="24"/>
          <w:szCs w:val="21"/>
        </w:rPr>
      </w:pPr>
      <w:r>
        <w:rPr>
          <w:rFonts w:ascii="Times New Roman" w:hAnsi="Times New Roman" w:cs="Times New Roman"/>
          <w:bCs/>
          <w:sz w:val="24"/>
          <w:szCs w:val="21"/>
        </w:rPr>
        <w:t>2.  Dogovaranje termina i organizacije karaoka za upoznavanje s</w:t>
      </w:r>
      <w:r w:rsidR="000F53B3">
        <w:rPr>
          <w:rFonts w:ascii="Times New Roman" w:hAnsi="Times New Roman" w:cs="Times New Roman"/>
          <w:bCs/>
          <w:sz w:val="24"/>
          <w:szCs w:val="21"/>
        </w:rPr>
        <w:t xml:space="preserve"> </w:t>
      </w:r>
      <w:r>
        <w:rPr>
          <w:rFonts w:ascii="Times New Roman" w:hAnsi="Times New Roman" w:cs="Times New Roman"/>
          <w:bCs/>
          <w:sz w:val="24"/>
          <w:szCs w:val="21"/>
        </w:rPr>
        <w:t>brucošima</w:t>
      </w:r>
    </w:p>
    <w:p w:rsidR="00762219" w:rsidRDefault="002C09FE" w:rsidP="000F53B3">
      <w:pPr>
        <w:spacing w:line="360" w:lineRule="auto"/>
        <w:jc w:val="both"/>
        <w:rPr>
          <w:rFonts w:ascii="Times New Roman" w:hAnsi="Times New Roman" w:cs="Times New Roman"/>
          <w:bCs/>
          <w:sz w:val="24"/>
          <w:szCs w:val="21"/>
        </w:rPr>
      </w:pPr>
      <w:r>
        <w:rPr>
          <w:rFonts w:ascii="Times New Roman" w:hAnsi="Times New Roman" w:cs="Times New Roman"/>
          <w:bCs/>
          <w:sz w:val="24"/>
          <w:szCs w:val="21"/>
        </w:rPr>
        <w:lastRenderedPageBreak/>
        <w:t xml:space="preserve">14.11. se dogovara kao termin održavanja karaoka. Anton </w:t>
      </w:r>
      <w:proofErr w:type="spellStart"/>
      <w:r w:rsidR="000F53B3">
        <w:rPr>
          <w:rFonts w:ascii="Times New Roman" w:hAnsi="Times New Roman" w:cs="Times New Roman"/>
          <w:bCs/>
          <w:sz w:val="24"/>
          <w:szCs w:val="21"/>
        </w:rPr>
        <w:t>P</w:t>
      </w:r>
      <w:r>
        <w:rPr>
          <w:rFonts w:ascii="Times New Roman" w:hAnsi="Times New Roman" w:cs="Times New Roman"/>
          <w:bCs/>
          <w:sz w:val="24"/>
          <w:szCs w:val="21"/>
        </w:rPr>
        <w:t>remec</w:t>
      </w:r>
      <w:proofErr w:type="spellEnd"/>
      <w:r>
        <w:rPr>
          <w:rFonts w:ascii="Times New Roman" w:hAnsi="Times New Roman" w:cs="Times New Roman"/>
          <w:bCs/>
          <w:sz w:val="24"/>
          <w:szCs w:val="21"/>
        </w:rPr>
        <w:t xml:space="preserve"> na sebe preuzima zadatak promocije karaoka putem Facebook eventa, za koje se odlučuje da će biti objavljen putem službene </w:t>
      </w:r>
      <w:r w:rsidR="000F53B3">
        <w:rPr>
          <w:rFonts w:ascii="Times New Roman" w:hAnsi="Times New Roman" w:cs="Times New Roman"/>
          <w:bCs/>
          <w:sz w:val="24"/>
          <w:szCs w:val="21"/>
        </w:rPr>
        <w:t>F</w:t>
      </w:r>
      <w:r>
        <w:rPr>
          <w:rFonts w:ascii="Times New Roman" w:hAnsi="Times New Roman" w:cs="Times New Roman"/>
          <w:bCs/>
          <w:sz w:val="24"/>
          <w:szCs w:val="21"/>
        </w:rPr>
        <w:t>acebook stranice kluba. Lora predlaže da klubu Praćki najavimo dolazak, ostali se slažu, te će ih Anton kontaktirati. Dogovara se da će karaoke početi u 21.30</w:t>
      </w:r>
      <w:r w:rsidR="000F53B3">
        <w:rPr>
          <w:rFonts w:ascii="Times New Roman" w:hAnsi="Times New Roman" w:cs="Times New Roman"/>
          <w:bCs/>
          <w:sz w:val="24"/>
          <w:szCs w:val="21"/>
        </w:rPr>
        <w:t xml:space="preserve"> sati</w:t>
      </w:r>
      <w:r>
        <w:rPr>
          <w:rFonts w:ascii="Times New Roman" w:hAnsi="Times New Roman" w:cs="Times New Roman"/>
          <w:bCs/>
          <w:sz w:val="24"/>
          <w:szCs w:val="21"/>
        </w:rPr>
        <w:t>. Odlučuje se da će poziv biti upućen brucošima i putem m</w:t>
      </w:r>
      <w:r w:rsidR="000F53B3">
        <w:rPr>
          <w:rFonts w:ascii="Times New Roman" w:hAnsi="Times New Roman" w:cs="Times New Roman"/>
          <w:bCs/>
          <w:sz w:val="24"/>
          <w:szCs w:val="21"/>
        </w:rPr>
        <w:t>aila</w:t>
      </w:r>
      <w:r>
        <w:rPr>
          <w:rFonts w:ascii="Times New Roman" w:hAnsi="Times New Roman" w:cs="Times New Roman"/>
          <w:bCs/>
          <w:sz w:val="24"/>
          <w:szCs w:val="21"/>
        </w:rPr>
        <w:t xml:space="preserve">. </w:t>
      </w:r>
      <w:r w:rsidR="00294F58">
        <w:rPr>
          <w:rFonts w:ascii="Times New Roman" w:hAnsi="Times New Roman" w:cs="Times New Roman"/>
          <w:bCs/>
          <w:sz w:val="24"/>
          <w:szCs w:val="21"/>
        </w:rPr>
        <w:t>Dogovara se kako će vodstvo i stariji članovi kluba biti zaduženi za animaciju t</w:t>
      </w:r>
      <w:r w:rsidR="000F53B3">
        <w:rPr>
          <w:rFonts w:ascii="Times New Roman" w:hAnsi="Times New Roman" w:cs="Times New Roman"/>
          <w:bCs/>
          <w:sz w:val="24"/>
          <w:szCs w:val="21"/>
        </w:rPr>
        <w:t>ije</w:t>
      </w:r>
      <w:r w:rsidR="00294F58">
        <w:rPr>
          <w:rFonts w:ascii="Times New Roman" w:hAnsi="Times New Roman" w:cs="Times New Roman"/>
          <w:bCs/>
          <w:sz w:val="24"/>
          <w:szCs w:val="21"/>
        </w:rPr>
        <w:t xml:space="preserve">kom karaoka te za osiguravanje grickalica. </w:t>
      </w:r>
    </w:p>
    <w:p w:rsidR="00294F58" w:rsidRDefault="00294F58" w:rsidP="000F53B3">
      <w:pPr>
        <w:spacing w:line="360" w:lineRule="auto"/>
        <w:jc w:val="both"/>
        <w:rPr>
          <w:rFonts w:ascii="Times New Roman" w:hAnsi="Times New Roman" w:cs="Times New Roman"/>
          <w:bCs/>
          <w:sz w:val="24"/>
          <w:szCs w:val="21"/>
        </w:rPr>
      </w:pPr>
    </w:p>
    <w:p w:rsidR="00EB61EC" w:rsidRDefault="00EB61EC" w:rsidP="000F53B3">
      <w:pPr>
        <w:spacing w:line="360" w:lineRule="auto"/>
        <w:jc w:val="both"/>
        <w:rPr>
          <w:rFonts w:ascii="Times New Roman" w:hAnsi="Times New Roman" w:cs="Times New Roman"/>
          <w:bCs/>
          <w:sz w:val="24"/>
          <w:szCs w:val="21"/>
        </w:rPr>
      </w:pPr>
    </w:p>
    <w:p w:rsidR="00294F58" w:rsidRDefault="00294F58" w:rsidP="000F53B3">
      <w:pPr>
        <w:spacing w:line="360" w:lineRule="auto"/>
        <w:jc w:val="both"/>
        <w:rPr>
          <w:rFonts w:ascii="Times New Roman" w:hAnsi="Times New Roman" w:cs="Times New Roman"/>
          <w:bCs/>
          <w:sz w:val="24"/>
          <w:szCs w:val="21"/>
        </w:rPr>
      </w:pPr>
      <w:r>
        <w:rPr>
          <w:rFonts w:ascii="Times New Roman" w:hAnsi="Times New Roman" w:cs="Times New Roman"/>
          <w:bCs/>
          <w:sz w:val="24"/>
          <w:szCs w:val="21"/>
        </w:rPr>
        <w:t>3. Dogovaranje plana aktivnosti i djelovanja za nadolazeću akademsku godinu</w:t>
      </w:r>
    </w:p>
    <w:p w:rsidR="00294F58" w:rsidRDefault="00294F58" w:rsidP="000F53B3">
      <w:pPr>
        <w:spacing w:line="360" w:lineRule="auto"/>
        <w:ind w:firstLine="567"/>
        <w:jc w:val="both"/>
        <w:rPr>
          <w:rFonts w:ascii="Times New Roman" w:hAnsi="Times New Roman" w:cs="Times New Roman"/>
          <w:bCs/>
          <w:sz w:val="24"/>
          <w:szCs w:val="21"/>
        </w:rPr>
      </w:pPr>
      <w:r>
        <w:rPr>
          <w:rFonts w:ascii="Times New Roman" w:hAnsi="Times New Roman" w:cs="Times New Roman"/>
          <w:bCs/>
          <w:sz w:val="24"/>
          <w:szCs w:val="21"/>
        </w:rPr>
        <w:t xml:space="preserve">Odlučuje se kako će Hana Josić sastaviti </w:t>
      </w:r>
      <w:proofErr w:type="spellStart"/>
      <w:r>
        <w:rPr>
          <w:rFonts w:ascii="Times New Roman" w:hAnsi="Times New Roman" w:cs="Times New Roman"/>
          <w:bCs/>
          <w:sz w:val="24"/>
          <w:szCs w:val="21"/>
        </w:rPr>
        <w:t>mejling</w:t>
      </w:r>
      <w:proofErr w:type="spellEnd"/>
      <w:r>
        <w:rPr>
          <w:rFonts w:ascii="Times New Roman" w:hAnsi="Times New Roman" w:cs="Times New Roman"/>
          <w:bCs/>
          <w:sz w:val="24"/>
          <w:szCs w:val="21"/>
        </w:rPr>
        <w:t xml:space="preserve"> </w:t>
      </w:r>
      <w:r w:rsidR="005F2E58">
        <w:rPr>
          <w:rFonts w:ascii="Times New Roman" w:hAnsi="Times New Roman" w:cs="Times New Roman"/>
          <w:bCs/>
          <w:sz w:val="24"/>
          <w:szCs w:val="21"/>
        </w:rPr>
        <w:t xml:space="preserve">listu za članove kluba. Nadalje, raspravlja se o tome kako bi klub s profesoricom </w:t>
      </w:r>
      <w:proofErr w:type="spellStart"/>
      <w:r w:rsidR="005F2E58">
        <w:rPr>
          <w:rFonts w:ascii="Times New Roman" w:hAnsi="Times New Roman" w:cs="Times New Roman"/>
          <w:bCs/>
          <w:sz w:val="24"/>
          <w:szCs w:val="21"/>
        </w:rPr>
        <w:t>Širanović</w:t>
      </w:r>
      <w:proofErr w:type="spellEnd"/>
      <w:r w:rsidR="005F2E58">
        <w:rPr>
          <w:rFonts w:ascii="Times New Roman" w:hAnsi="Times New Roman" w:cs="Times New Roman"/>
          <w:bCs/>
          <w:sz w:val="24"/>
          <w:szCs w:val="21"/>
        </w:rPr>
        <w:t xml:space="preserve"> trebao raspraviti o mogućnosti održavanja predavanja na temu Erasmus i Erasmus+ programa. Raspravlja se i o mogu</w:t>
      </w:r>
      <w:r w:rsidR="000F53B3">
        <w:rPr>
          <w:rFonts w:ascii="Times New Roman" w:hAnsi="Times New Roman" w:cs="Times New Roman"/>
          <w:bCs/>
          <w:sz w:val="24"/>
          <w:szCs w:val="21"/>
        </w:rPr>
        <w:t>ć</w:t>
      </w:r>
      <w:r w:rsidR="005F2E58">
        <w:rPr>
          <w:rFonts w:ascii="Times New Roman" w:hAnsi="Times New Roman" w:cs="Times New Roman"/>
          <w:bCs/>
          <w:sz w:val="24"/>
          <w:szCs w:val="21"/>
        </w:rPr>
        <w:t xml:space="preserve">nosti stupanja u kontakt s Klubom studenata pedagogije iz Mostara. Obje aktivnosti ne razrađuju se u detalje već se odlučuje kako će se o njime dalje raspravljati na sljedećim sjednicama. </w:t>
      </w:r>
    </w:p>
    <w:p w:rsidR="005F2E58" w:rsidRDefault="005F2E58" w:rsidP="000F53B3">
      <w:pPr>
        <w:spacing w:line="360" w:lineRule="auto"/>
        <w:ind w:firstLine="567"/>
        <w:jc w:val="both"/>
        <w:rPr>
          <w:rFonts w:ascii="Times New Roman" w:hAnsi="Times New Roman" w:cs="Times New Roman"/>
          <w:bCs/>
          <w:sz w:val="24"/>
          <w:szCs w:val="21"/>
        </w:rPr>
      </w:pPr>
      <w:r>
        <w:rPr>
          <w:rFonts w:ascii="Times New Roman" w:hAnsi="Times New Roman" w:cs="Times New Roman"/>
          <w:bCs/>
          <w:sz w:val="24"/>
          <w:szCs w:val="21"/>
        </w:rPr>
        <w:t>Hana predlaže radionicu izrade seminarskih radova. Ostali podupiru njen prijedlog. Hana dalje predlaže da se radionica održi u dva ili tri susreta od kojih bi svaki pokrivao određeni dio vezan uz seminarske radove, poput pisanja ili izlaganja. Ostali se slažu. Hana izlaže kako bi njezini kolege iz Kluba studenata informa</w:t>
      </w:r>
      <w:r w:rsidR="000B3953">
        <w:rPr>
          <w:rFonts w:ascii="Times New Roman" w:hAnsi="Times New Roman" w:cs="Times New Roman"/>
          <w:bCs/>
          <w:sz w:val="24"/>
          <w:szCs w:val="21"/>
        </w:rPr>
        <w:t>cijskih znanosti bili voljni vod</w:t>
      </w:r>
      <w:r>
        <w:rPr>
          <w:rFonts w:ascii="Times New Roman" w:hAnsi="Times New Roman" w:cs="Times New Roman"/>
          <w:bCs/>
          <w:sz w:val="24"/>
          <w:szCs w:val="21"/>
        </w:rPr>
        <w:t xml:space="preserve">iti te radionice. </w:t>
      </w:r>
      <w:r w:rsidR="000B3953">
        <w:rPr>
          <w:rFonts w:ascii="Times New Roman" w:hAnsi="Times New Roman" w:cs="Times New Roman"/>
          <w:bCs/>
          <w:sz w:val="24"/>
          <w:szCs w:val="21"/>
        </w:rPr>
        <w:t>Prijedlog je jednoglasno prihvaćen te će se plan dalje razrađivati na idućim sjednicama.</w:t>
      </w:r>
    </w:p>
    <w:p w:rsidR="000B3953" w:rsidRDefault="000B3953" w:rsidP="000F53B3">
      <w:pPr>
        <w:spacing w:line="360" w:lineRule="auto"/>
        <w:ind w:firstLine="567"/>
        <w:jc w:val="both"/>
        <w:rPr>
          <w:rFonts w:ascii="Times New Roman" w:hAnsi="Times New Roman" w:cs="Times New Roman"/>
          <w:bCs/>
          <w:sz w:val="24"/>
          <w:szCs w:val="21"/>
        </w:rPr>
      </w:pPr>
      <w:r>
        <w:rPr>
          <w:rFonts w:ascii="Times New Roman" w:hAnsi="Times New Roman" w:cs="Times New Roman"/>
          <w:bCs/>
          <w:sz w:val="24"/>
          <w:szCs w:val="21"/>
        </w:rPr>
        <w:t>Raspravlja se o mogu</w:t>
      </w:r>
      <w:r w:rsidR="000F53B3">
        <w:rPr>
          <w:rFonts w:ascii="Times New Roman" w:hAnsi="Times New Roman" w:cs="Times New Roman"/>
          <w:bCs/>
          <w:sz w:val="24"/>
          <w:szCs w:val="21"/>
        </w:rPr>
        <w:t>ć</w:t>
      </w:r>
      <w:r>
        <w:rPr>
          <w:rFonts w:ascii="Times New Roman" w:hAnsi="Times New Roman" w:cs="Times New Roman"/>
          <w:bCs/>
          <w:sz w:val="24"/>
          <w:szCs w:val="21"/>
        </w:rPr>
        <w:t>nosti organiziranja predavanja na temu volontiranja. Lora se javlja da će stupiti u kontakt s određenim udrugama koje bi mogle biti zainteresirane da predstave svoje djelovanje. Prijedlog je jednoglasno prihvaćen te će se plan dalje razrađivati na idućim sjednicama.</w:t>
      </w:r>
    </w:p>
    <w:p w:rsidR="002B6F95" w:rsidRDefault="000B3953" w:rsidP="000F53B3">
      <w:pPr>
        <w:spacing w:line="360" w:lineRule="auto"/>
        <w:ind w:firstLine="567"/>
        <w:jc w:val="both"/>
        <w:rPr>
          <w:rFonts w:ascii="Times New Roman" w:hAnsi="Times New Roman" w:cs="Times New Roman"/>
          <w:bCs/>
          <w:sz w:val="24"/>
          <w:szCs w:val="21"/>
        </w:rPr>
      </w:pPr>
      <w:r>
        <w:rPr>
          <w:rFonts w:ascii="Times New Roman" w:hAnsi="Times New Roman" w:cs="Times New Roman"/>
          <w:bCs/>
          <w:sz w:val="24"/>
          <w:szCs w:val="21"/>
        </w:rPr>
        <w:t>Nastavlja se rasprava o radionici pričanja bajki te koncertu za djecu. Odlučuje se kako će Ja</w:t>
      </w:r>
      <w:r w:rsidR="008B3051">
        <w:rPr>
          <w:rFonts w:ascii="Times New Roman" w:hAnsi="Times New Roman" w:cs="Times New Roman"/>
          <w:bCs/>
          <w:sz w:val="24"/>
          <w:szCs w:val="21"/>
        </w:rPr>
        <w:t>kša t</w:t>
      </w:r>
      <w:r w:rsidR="000F53B3">
        <w:rPr>
          <w:rFonts w:ascii="Times New Roman" w:hAnsi="Times New Roman" w:cs="Times New Roman"/>
          <w:bCs/>
          <w:sz w:val="24"/>
          <w:szCs w:val="21"/>
        </w:rPr>
        <w:t>ije</w:t>
      </w:r>
      <w:r w:rsidR="008B3051">
        <w:rPr>
          <w:rFonts w:ascii="Times New Roman" w:hAnsi="Times New Roman" w:cs="Times New Roman"/>
          <w:bCs/>
          <w:sz w:val="24"/>
          <w:szCs w:val="21"/>
        </w:rPr>
        <w:t xml:space="preserve">kom studenog stupiti u kontakt s Jasnom </w:t>
      </w:r>
      <w:proofErr w:type="spellStart"/>
      <w:r w:rsidR="008B3051">
        <w:rPr>
          <w:rFonts w:ascii="Times New Roman" w:hAnsi="Times New Roman" w:cs="Times New Roman"/>
          <w:bCs/>
          <w:sz w:val="24"/>
          <w:szCs w:val="21"/>
        </w:rPr>
        <w:t>H</w:t>
      </w:r>
      <w:r>
        <w:rPr>
          <w:rFonts w:ascii="Times New Roman" w:hAnsi="Times New Roman" w:cs="Times New Roman"/>
          <w:bCs/>
          <w:sz w:val="24"/>
          <w:szCs w:val="21"/>
        </w:rPr>
        <w:t>eld</w:t>
      </w:r>
      <w:proofErr w:type="spellEnd"/>
      <w:r>
        <w:rPr>
          <w:rFonts w:ascii="Times New Roman" w:hAnsi="Times New Roman" w:cs="Times New Roman"/>
          <w:bCs/>
          <w:sz w:val="24"/>
          <w:szCs w:val="21"/>
        </w:rPr>
        <w:t>, izvođa</w:t>
      </w:r>
      <w:r w:rsidR="008B3051">
        <w:rPr>
          <w:rFonts w:ascii="Times New Roman" w:hAnsi="Times New Roman" w:cs="Times New Roman"/>
          <w:bCs/>
          <w:sz w:val="24"/>
          <w:szCs w:val="21"/>
        </w:rPr>
        <w:t>čicom radionice, kako bi se informirao o vremenskoj dostupnosti izvođačice te o iznosu honorara. Također, odlučuje se kako će se putem studentskih predstavnika klub informirati o mogu</w:t>
      </w:r>
      <w:r w:rsidR="000F53B3">
        <w:rPr>
          <w:rFonts w:ascii="Times New Roman" w:hAnsi="Times New Roman" w:cs="Times New Roman"/>
          <w:bCs/>
          <w:sz w:val="24"/>
          <w:szCs w:val="21"/>
        </w:rPr>
        <w:t>ć</w:t>
      </w:r>
      <w:r w:rsidR="008B3051">
        <w:rPr>
          <w:rFonts w:ascii="Times New Roman" w:hAnsi="Times New Roman" w:cs="Times New Roman"/>
          <w:bCs/>
          <w:sz w:val="24"/>
          <w:szCs w:val="21"/>
        </w:rPr>
        <w:t xml:space="preserve">nostima financiranja studentskih aktivnosti, kako bi se mogao dobiti financijski poticaj za projekte kluba. Lora predlaže da se stupi u kontakt sa školama i domovima za nezbrinutu djecu te da im se objasni ideja o organizaciji koncerta, sve kako bi se vidjelo </w:t>
      </w:r>
      <w:r w:rsidR="004D16BA">
        <w:rPr>
          <w:rFonts w:ascii="Times New Roman" w:hAnsi="Times New Roman" w:cs="Times New Roman"/>
          <w:bCs/>
          <w:sz w:val="24"/>
          <w:szCs w:val="21"/>
        </w:rPr>
        <w:t>hoće</w:t>
      </w:r>
      <w:r w:rsidR="008B3051">
        <w:rPr>
          <w:rFonts w:ascii="Times New Roman" w:hAnsi="Times New Roman" w:cs="Times New Roman"/>
          <w:bCs/>
          <w:sz w:val="24"/>
          <w:szCs w:val="21"/>
        </w:rPr>
        <w:t xml:space="preserve"> li će biti zainteresiranih. Odlučuje se </w:t>
      </w:r>
      <w:r w:rsidR="008B3051">
        <w:rPr>
          <w:rFonts w:ascii="Times New Roman" w:hAnsi="Times New Roman" w:cs="Times New Roman"/>
          <w:bCs/>
          <w:sz w:val="24"/>
          <w:szCs w:val="21"/>
        </w:rPr>
        <w:lastRenderedPageBreak/>
        <w:t xml:space="preserve">da ako će biti zainteresiranih za prisustvovanje koncertu, da će se dalje razrađivati plan događaja. </w:t>
      </w:r>
    </w:p>
    <w:p w:rsidR="002B6F95" w:rsidRDefault="002B6F95" w:rsidP="000F53B3">
      <w:pPr>
        <w:spacing w:line="360" w:lineRule="auto"/>
        <w:ind w:firstLine="567"/>
        <w:jc w:val="both"/>
        <w:rPr>
          <w:rFonts w:ascii="Times New Roman" w:hAnsi="Times New Roman" w:cs="Times New Roman"/>
          <w:bCs/>
          <w:sz w:val="24"/>
          <w:szCs w:val="21"/>
        </w:rPr>
      </w:pPr>
      <w:r>
        <w:rPr>
          <w:rFonts w:ascii="Times New Roman" w:hAnsi="Times New Roman" w:cs="Times New Roman"/>
          <w:bCs/>
          <w:sz w:val="24"/>
          <w:szCs w:val="21"/>
        </w:rPr>
        <w:t xml:space="preserve">Odlučuje se kako će se </w:t>
      </w:r>
      <w:r w:rsidR="004D16BA">
        <w:rPr>
          <w:rFonts w:ascii="Times New Roman" w:hAnsi="Times New Roman" w:cs="Times New Roman"/>
          <w:bCs/>
          <w:sz w:val="24"/>
          <w:szCs w:val="21"/>
        </w:rPr>
        <w:t>tijekom</w:t>
      </w:r>
      <w:r>
        <w:rPr>
          <w:rFonts w:ascii="Times New Roman" w:hAnsi="Times New Roman" w:cs="Times New Roman"/>
          <w:bCs/>
          <w:sz w:val="24"/>
          <w:szCs w:val="21"/>
        </w:rPr>
        <w:t xml:space="preserve"> prvog semestra započeti s ciklusom rasprava na pedagoške teme te kako će se organizirati radionica izrade seminarskih radova, dok će se u drugom semestru provodit</w:t>
      </w:r>
      <w:r w:rsidR="004D16BA">
        <w:rPr>
          <w:rFonts w:ascii="Times New Roman" w:hAnsi="Times New Roman" w:cs="Times New Roman"/>
          <w:bCs/>
          <w:sz w:val="24"/>
          <w:szCs w:val="21"/>
        </w:rPr>
        <w:t>i</w:t>
      </w:r>
      <w:r>
        <w:rPr>
          <w:rFonts w:ascii="Times New Roman" w:hAnsi="Times New Roman" w:cs="Times New Roman"/>
          <w:bCs/>
          <w:sz w:val="24"/>
          <w:szCs w:val="21"/>
        </w:rPr>
        <w:t xml:space="preserve"> radionica pričanja bajki te koncert za djecu. </w:t>
      </w:r>
    </w:p>
    <w:p w:rsidR="00EB61EC" w:rsidRDefault="00EB61EC" w:rsidP="000F53B3">
      <w:pPr>
        <w:tabs>
          <w:tab w:val="left" w:pos="312"/>
        </w:tabs>
        <w:spacing w:line="360" w:lineRule="auto"/>
        <w:jc w:val="both"/>
        <w:rPr>
          <w:rFonts w:ascii="Times New Roman" w:hAnsi="Times New Roman" w:cs="Times New Roman"/>
          <w:bCs/>
          <w:sz w:val="24"/>
          <w:szCs w:val="21"/>
        </w:rPr>
      </w:pPr>
    </w:p>
    <w:p w:rsidR="002B6F95" w:rsidRDefault="002B6F95" w:rsidP="000F53B3">
      <w:pPr>
        <w:tabs>
          <w:tab w:val="left" w:pos="312"/>
        </w:tabs>
        <w:spacing w:line="360" w:lineRule="auto"/>
        <w:jc w:val="both"/>
        <w:rPr>
          <w:rFonts w:ascii="Times New Roman" w:hAnsi="Times New Roman" w:cs="Times New Roman"/>
          <w:bCs/>
          <w:sz w:val="24"/>
          <w:szCs w:val="21"/>
        </w:rPr>
      </w:pPr>
      <w:r>
        <w:rPr>
          <w:rFonts w:ascii="Times New Roman" w:hAnsi="Times New Roman" w:cs="Times New Roman"/>
          <w:bCs/>
          <w:sz w:val="24"/>
          <w:szCs w:val="21"/>
        </w:rPr>
        <w:t>4. Dogovaranje ciklusu rasprava na pedagoške teme</w:t>
      </w:r>
    </w:p>
    <w:p w:rsidR="002B6F95" w:rsidRDefault="002B6F95" w:rsidP="000F53B3">
      <w:pPr>
        <w:tabs>
          <w:tab w:val="left" w:pos="312"/>
        </w:tabs>
        <w:spacing w:line="360" w:lineRule="auto"/>
        <w:jc w:val="both"/>
        <w:rPr>
          <w:rFonts w:ascii="Times New Roman" w:hAnsi="Times New Roman" w:cs="Times New Roman"/>
          <w:bCs/>
          <w:sz w:val="24"/>
          <w:szCs w:val="21"/>
        </w:rPr>
      </w:pPr>
      <w:r>
        <w:rPr>
          <w:rFonts w:ascii="Times New Roman" w:hAnsi="Times New Roman" w:cs="Times New Roman"/>
          <w:bCs/>
          <w:sz w:val="24"/>
          <w:szCs w:val="21"/>
        </w:rPr>
        <w:t xml:space="preserve">Za ciklus rasprava predlažu se imena </w:t>
      </w:r>
      <w:r>
        <w:rPr>
          <w:rFonts w:ascii="Times New Roman" w:hAnsi="Times New Roman" w:cs="Times New Roman"/>
          <w:bCs/>
          <w:i/>
          <w:sz w:val="24"/>
          <w:szCs w:val="21"/>
        </w:rPr>
        <w:t xml:space="preserve">Je l' to pedagoško </w:t>
      </w:r>
      <w:r>
        <w:rPr>
          <w:rFonts w:ascii="Times New Roman" w:hAnsi="Times New Roman" w:cs="Times New Roman"/>
          <w:bCs/>
          <w:sz w:val="24"/>
          <w:szCs w:val="21"/>
        </w:rPr>
        <w:t xml:space="preserve">te </w:t>
      </w:r>
      <w:r>
        <w:rPr>
          <w:rFonts w:ascii="Times New Roman" w:hAnsi="Times New Roman" w:cs="Times New Roman"/>
          <w:bCs/>
          <w:i/>
          <w:sz w:val="24"/>
          <w:szCs w:val="21"/>
        </w:rPr>
        <w:t>S Ivicom na ivici - pedagoške rasprave</w:t>
      </w:r>
      <w:r>
        <w:rPr>
          <w:rFonts w:ascii="Times New Roman" w:hAnsi="Times New Roman" w:cs="Times New Roman"/>
          <w:bCs/>
          <w:sz w:val="24"/>
          <w:szCs w:val="21"/>
        </w:rPr>
        <w:t xml:space="preserve">. Ne odlučuje se o imenu već se pitanje ostavlja otvorenim. Lora predlaže da prvi susret bude na temu studiranja, odnosno o tome što studij jest, što bi trebao podrazumijevati itd. Ivan predlaže da prvi susret bude povezan s nečim popularnim, što bi se onda sagledavalo iz pedagoške perspektive. Kao primjer daje Harryja Pottera. Anton predlaže da prvi susret bude rasprava o </w:t>
      </w:r>
      <w:proofErr w:type="spellStart"/>
      <w:r>
        <w:rPr>
          <w:rFonts w:ascii="Times New Roman" w:hAnsi="Times New Roman" w:cs="Times New Roman"/>
          <w:bCs/>
          <w:sz w:val="24"/>
          <w:szCs w:val="21"/>
        </w:rPr>
        <w:t>pogledanom</w:t>
      </w:r>
      <w:proofErr w:type="spellEnd"/>
      <w:r>
        <w:rPr>
          <w:rFonts w:ascii="Times New Roman" w:hAnsi="Times New Roman" w:cs="Times New Roman"/>
          <w:bCs/>
          <w:sz w:val="24"/>
          <w:szCs w:val="21"/>
        </w:rPr>
        <w:t xml:space="preserve"> filmu, npr. '</w:t>
      </w:r>
      <w:proofErr w:type="spellStart"/>
      <w:r>
        <w:rPr>
          <w:rFonts w:ascii="Times New Roman" w:hAnsi="Times New Roman" w:cs="Times New Roman"/>
          <w:bCs/>
          <w:sz w:val="24"/>
          <w:szCs w:val="21"/>
        </w:rPr>
        <w:t>Boyhood</w:t>
      </w:r>
      <w:proofErr w:type="spellEnd"/>
      <w:r>
        <w:rPr>
          <w:rFonts w:ascii="Times New Roman" w:hAnsi="Times New Roman" w:cs="Times New Roman"/>
          <w:bCs/>
          <w:sz w:val="24"/>
          <w:szCs w:val="21"/>
        </w:rPr>
        <w:t xml:space="preserve">'. Odlučuje se kako će se odluke o ciklusu rasprava donijeti na sljedećoj sjednici kluba.  </w:t>
      </w:r>
    </w:p>
    <w:p w:rsidR="00EB61EC" w:rsidRDefault="00EB61EC" w:rsidP="000F53B3">
      <w:pPr>
        <w:spacing w:line="360" w:lineRule="auto"/>
        <w:rPr>
          <w:rFonts w:ascii="Times New Roman" w:hAnsi="Times New Roman" w:cs="Times New Roman"/>
          <w:bCs/>
          <w:sz w:val="24"/>
          <w:szCs w:val="21"/>
        </w:rPr>
      </w:pPr>
    </w:p>
    <w:p w:rsidR="00EB61EC" w:rsidRDefault="00EB61EC" w:rsidP="000F53B3">
      <w:pPr>
        <w:spacing w:line="360" w:lineRule="auto"/>
        <w:rPr>
          <w:rFonts w:ascii="Times New Roman" w:hAnsi="Times New Roman" w:cs="Times New Roman"/>
          <w:bCs/>
          <w:sz w:val="24"/>
          <w:szCs w:val="21"/>
        </w:rPr>
      </w:pPr>
    </w:p>
    <w:p w:rsidR="00EB61EC" w:rsidRDefault="00EB61EC" w:rsidP="000F53B3">
      <w:pPr>
        <w:spacing w:line="360" w:lineRule="auto"/>
        <w:rPr>
          <w:rFonts w:ascii="Times New Roman" w:hAnsi="Times New Roman" w:cs="Times New Roman"/>
          <w:bCs/>
          <w:sz w:val="24"/>
          <w:szCs w:val="21"/>
        </w:rPr>
      </w:pPr>
    </w:p>
    <w:p w:rsidR="002B6F95" w:rsidRDefault="00EB61EC" w:rsidP="000F53B3">
      <w:pPr>
        <w:spacing w:line="360" w:lineRule="auto"/>
        <w:rPr>
          <w:rFonts w:ascii="Times New Roman" w:hAnsi="Times New Roman" w:cs="Times New Roman"/>
          <w:bCs/>
          <w:sz w:val="24"/>
          <w:szCs w:val="21"/>
        </w:rPr>
      </w:pPr>
      <w:r>
        <w:rPr>
          <w:rFonts w:ascii="Times New Roman" w:hAnsi="Times New Roman" w:cs="Times New Roman"/>
          <w:bCs/>
          <w:sz w:val="24"/>
          <w:szCs w:val="21"/>
        </w:rPr>
        <w:t>Ivan Goletić zatvara sjednicu u 20.30</w:t>
      </w:r>
      <w:r w:rsidR="004D16BA">
        <w:rPr>
          <w:rFonts w:ascii="Times New Roman" w:hAnsi="Times New Roman" w:cs="Times New Roman"/>
          <w:bCs/>
          <w:sz w:val="24"/>
          <w:szCs w:val="21"/>
        </w:rPr>
        <w:t xml:space="preserve"> sati</w:t>
      </w:r>
      <w:r>
        <w:rPr>
          <w:rFonts w:ascii="Times New Roman" w:hAnsi="Times New Roman" w:cs="Times New Roman"/>
          <w:bCs/>
          <w:sz w:val="24"/>
          <w:szCs w:val="21"/>
        </w:rPr>
        <w:t>.</w:t>
      </w:r>
    </w:p>
    <w:p w:rsidR="00EB61EC" w:rsidRDefault="00EB61EC" w:rsidP="000F53B3">
      <w:pPr>
        <w:spacing w:line="360" w:lineRule="auto"/>
        <w:rPr>
          <w:rFonts w:ascii="Times New Roman" w:hAnsi="Times New Roman" w:cs="Times New Roman"/>
          <w:bCs/>
          <w:sz w:val="24"/>
          <w:szCs w:val="21"/>
        </w:rPr>
      </w:pPr>
    </w:p>
    <w:p w:rsidR="00EB61EC" w:rsidRDefault="00EB61EC" w:rsidP="000F53B3">
      <w:pPr>
        <w:spacing w:line="360" w:lineRule="auto"/>
        <w:rPr>
          <w:rFonts w:ascii="Times New Roman" w:hAnsi="Times New Roman" w:cs="Times New Roman"/>
          <w:bCs/>
          <w:sz w:val="24"/>
          <w:szCs w:val="21"/>
        </w:rPr>
      </w:pPr>
      <w:r>
        <w:rPr>
          <w:rFonts w:ascii="Times New Roman" w:hAnsi="Times New Roman" w:cs="Times New Roman"/>
          <w:bCs/>
          <w:sz w:val="24"/>
          <w:szCs w:val="21"/>
        </w:rPr>
        <w:t xml:space="preserve">Predsjednik kluba: </w:t>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t xml:space="preserve">Zapisničar: </w:t>
      </w:r>
    </w:p>
    <w:p w:rsidR="00EB61EC" w:rsidRDefault="00EB61EC" w:rsidP="000F53B3">
      <w:pPr>
        <w:spacing w:line="360" w:lineRule="auto"/>
        <w:rPr>
          <w:rFonts w:ascii="Times New Roman" w:hAnsi="Times New Roman" w:cs="Times New Roman"/>
          <w:bCs/>
          <w:sz w:val="24"/>
          <w:szCs w:val="21"/>
        </w:rPr>
      </w:pPr>
      <w:r>
        <w:rPr>
          <w:rFonts w:ascii="Times New Roman" w:hAnsi="Times New Roman" w:cs="Times New Roman"/>
          <w:bCs/>
          <w:sz w:val="24"/>
          <w:szCs w:val="21"/>
        </w:rPr>
        <w:t xml:space="preserve">Ivan Goletić </w:t>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r>
      <w:r>
        <w:rPr>
          <w:rFonts w:ascii="Times New Roman" w:hAnsi="Times New Roman" w:cs="Times New Roman"/>
          <w:bCs/>
          <w:sz w:val="24"/>
          <w:szCs w:val="21"/>
        </w:rPr>
        <w:tab/>
        <w:t xml:space="preserve"> Jakša </w:t>
      </w:r>
      <w:proofErr w:type="spellStart"/>
      <w:r>
        <w:rPr>
          <w:rFonts w:ascii="Times New Roman" w:hAnsi="Times New Roman" w:cs="Times New Roman"/>
          <w:bCs/>
          <w:sz w:val="24"/>
          <w:szCs w:val="21"/>
        </w:rPr>
        <w:t>Milatić</w:t>
      </w:r>
      <w:proofErr w:type="spellEnd"/>
    </w:p>
    <w:p w:rsidR="000B3953" w:rsidRDefault="008B3051" w:rsidP="000F53B3">
      <w:pPr>
        <w:spacing w:line="360" w:lineRule="auto"/>
        <w:rPr>
          <w:rFonts w:ascii="Times New Roman" w:hAnsi="Times New Roman" w:cs="Times New Roman"/>
          <w:bCs/>
          <w:sz w:val="24"/>
          <w:szCs w:val="21"/>
        </w:rPr>
      </w:pPr>
      <w:r>
        <w:rPr>
          <w:rFonts w:ascii="Times New Roman" w:hAnsi="Times New Roman" w:cs="Times New Roman"/>
          <w:bCs/>
          <w:sz w:val="24"/>
          <w:szCs w:val="21"/>
        </w:rPr>
        <w:t xml:space="preserve"> </w:t>
      </w:r>
      <w:r w:rsidR="000B3953">
        <w:rPr>
          <w:rFonts w:ascii="Times New Roman" w:hAnsi="Times New Roman" w:cs="Times New Roman"/>
          <w:bCs/>
          <w:sz w:val="24"/>
          <w:szCs w:val="21"/>
        </w:rPr>
        <w:t xml:space="preserve"> </w:t>
      </w:r>
    </w:p>
    <w:p w:rsidR="005F2E58" w:rsidRDefault="005F2E58" w:rsidP="000F53B3">
      <w:pPr>
        <w:spacing w:line="360" w:lineRule="auto"/>
        <w:ind w:firstLine="567"/>
        <w:rPr>
          <w:rFonts w:ascii="Times New Roman" w:hAnsi="Times New Roman" w:cs="Times New Roman"/>
          <w:bCs/>
          <w:sz w:val="24"/>
          <w:szCs w:val="21"/>
        </w:rPr>
      </w:pPr>
      <w:r>
        <w:rPr>
          <w:rFonts w:ascii="Times New Roman" w:hAnsi="Times New Roman" w:cs="Times New Roman"/>
          <w:bCs/>
          <w:sz w:val="24"/>
          <w:szCs w:val="21"/>
        </w:rPr>
        <w:t xml:space="preserve"> </w:t>
      </w:r>
    </w:p>
    <w:p w:rsidR="005F2E58" w:rsidRDefault="005F2E58" w:rsidP="000F53B3">
      <w:pPr>
        <w:spacing w:line="360" w:lineRule="auto"/>
        <w:ind w:firstLine="851"/>
        <w:rPr>
          <w:rFonts w:ascii="Times New Roman" w:hAnsi="Times New Roman" w:cs="Times New Roman"/>
          <w:bCs/>
          <w:sz w:val="24"/>
          <w:szCs w:val="21"/>
        </w:rPr>
      </w:pPr>
    </w:p>
    <w:p w:rsidR="005F2E58" w:rsidRDefault="005F2E58" w:rsidP="000F53B3">
      <w:pPr>
        <w:spacing w:line="360" w:lineRule="auto"/>
        <w:rPr>
          <w:rFonts w:ascii="Times New Roman" w:hAnsi="Times New Roman" w:cs="Times New Roman"/>
          <w:bCs/>
          <w:sz w:val="24"/>
          <w:szCs w:val="21"/>
        </w:rPr>
      </w:pPr>
    </w:p>
    <w:p w:rsidR="00762219" w:rsidRDefault="00762219" w:rsidP="000F53B3">
      <w:pPr>
        <w:spacing w:line="360" w:lineRule="auto"/>
        <w:rPr>
          <w:rFonts w:ascii="Times New Roman" w:hAnsi="Times New Roman" w:cs="Times New Roman"/>
          <w:bCs/>
          <w:sz w:val="24"/>
          <w:szCs w:val="21"/>
        </w:rPr>
      </w:pPr>
    </w:p>
    <w:p w:rsidR="00C04BD5" w:rsidRDefault="00C04BD5" w:rsidP="000F53B3">
      <w:pPr>
        <w:spacing w:line="360" w:lineRule="auto"/>
      </w:pPr>
    </w:p>
    <w:sectPr w:rsidR="00C04BD5" w:rsidSect="00C04B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FB4B83A"/>
    <w:multiLevelType w:val="multilevel"/>
    <w:tmpl w:val="8FB4B83A"/>
    <w:lvl w:ilvl="0">
      <w:start w:val="1"/>
      <w:numFmt w:val="decimal"/>
      <w:lvlText w:val="%1."/>
      <w:lvlJc w:val="left"/>
      <w:pPr>
        <w:tabs>
          <w:tab w:val="left" w:pos="312"/>
        </w:tabs>
      </w:p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62219"/>
    <w:rsid w:val="0007310E"/>
    <w:rsid w:val="000B3953"/>
    <w:rsid w:val="000F53B3"/>
    <w:rsid w:val="00294F58"/>
    <w:rsid w:val="002B6F95"/>
    <w:rsid w:val="002C09FE"/>
    <w:rsid w:val="004D16BA"/>
    <w:rsid w:val="005918B6"/>
    <w:rsid w:val="005F2E58"/>
    <w:rsid w:val="006D4669"/>
    <w:rsid w:val="007603CC"/>
    <w:rsid w:val="00762219"/>
    <w:rsid w:val="008B3051"/>
    <w:rsid w:val="00AB5DD3"/>
    <w:rsid w:val="00B44557"/>
    <w:rsid w:val="00C04BD5"/>
    <w:rsid w:val="00EB61E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9AC1"/>
  <w15:docId w15:val="{23E2778B-A507-410B-8F09-FAB724B0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62219"/>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AB5DD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B5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678</Words>
  <Characters>3867</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Ivan Goletić</cp:lastModifiedBy>
  <cp:revision>5</cp:revision>
  <cp:lastPrinted>2020-02-05T11:13:00Z</cp:lastPrinted>
  <dcterms:created xsi:type="dcterms:W3CDTF">2019-11-05T21:21:00Z</dcterms:created>
  <dcterms:modified xsi:type="dcterms:W3CDTF">2020-04-03T14:26:00Z</dcterms:modified>
</cp:coreProperties>
</file>